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E2" w:rsidRDefault="00261EE2" w:rsidP="003E54A2">
      <w:pPr>
        <w:spacing w:line="300" w:lineRule="exact"/>
        <w:rPr>
          <w:rFonts w:ascii="Verdana" w:hAnsi="Verdana"/>
          <w:b/>
          <w:sz w:val="20"/>
          <w:szCs w:val="20"/>
        </w:rPr>
      </w:pPr>
      <w:r w:rsidRPr="00261EE2">
        <w:rPr>
          <w:rFonts w:ascii="Verdana" w:hAnsi="Verdana"/>
          <w:b/>
          <w:sz w:val="20"/>
          <w:szCs w:val="20"/>
        </w:rPr>
        <w:t xml:space="preserve">Referat af bestyrelsesmøde i Grundejerforeningen Kirkemosen Brønshøj </w:t>
      </w:r>
      <w:r>
        <w:rPr>
          <w:rFonts w:ascii="Verdana" w:hAnsi="Verdana"/>
          <w:b/>
          <w:sz w:val="20"/>
          <w:szCs w:val="20"/>
        </w:rPr>
        <w:t xml:space="preserve">mandag </w:t>
      </w:r>
      <w:r w:rsidRPr="00261EE2">
        <w:rPr>
          <w:rFonts w:ascii="Verdana" w:hAnsi="Verdana"/>
          <w:b/>
          <w:sz w:val="20"/>
          <w:szCs w:val="20"/>
        </w:rPr>
        <w:t xml:space="preserve">den </w:t>
      </w:r>
      <w:r w:rsidR="00F907E0">
        <w:rPr>
          <w:rFonts w:ascii="Verdana" w:hAnsi="Verdana"/>
          <w:b/>
          <w:sz w:val="20"/>
          <w:szCs w:val="20"/>
        </w:rPr>
        <w:t>25</w:t>
      </w:r>
      <w:r w:rsidRPr="00261EE2">
        <w:rPr>
          <w:rFonts w:ascii="Verdana" w:hAnsi="Verdana"/>
          <w:b/>
          <w:sz w:val="20"/>
          <w:szCs w:val="20"/>
        </w:rPr>
        <w:t xml:space="preserve">. </w:t>
      </w:r>
      <w:r w:rsidR="00F907E0">
        <w:rPr>
          <w:rFonts w:ascii="Verdana" w:hAnsi="Verdana"/>
          <w:b/>
          <w:sz w:val="20"/>
          <w:szCs w:val="20"/>
        </w:rPr>
        <w:t>april</w:t>
      </w:r>
      <w:r w:rsidRPr="00261EE2">
        <w:rPr>
          <w:rFonts w:ascii="Verdana" w:hAnsi="Verdana"/>
          <w:b/>
          <w:sz w:val="20"/>
          <w:szCs w:val="20"/>
        </w:rPr>
        <w:t xml:space="preserve"> 2016</w:t>
      </w:r>
    </w:p>
    <w:p w:rsidR="00261EE2" w:rsidRDefault="00261EE2" w:rsidP="003E54A2">
      <w:pPr>
        <w:spacing w:line="300" w:lineRule="exact"/>
      </w:pPr>
      <w:r>
        <w:t xml:space="preserve">Deltagere: </w:t>
      </w:r>
      <w:r w:rsidR="00F907E0">
        <w:t xml:space="preserve">Christina Larsen, Hans Holm Christoffersen, </w:t>
      </w:r>
      <w:r>
        <w:t xml:space="preserve">Knud Christensen, </w:t>
      </w:r>
      <w:r w:rsidR="006E3B09">
        <w:t>Torben Steen Larsen</w:t>
      </w:r>
      <w:r>
        <w:t xml:space="preserve"> og Michael Rannje (referent). Afbud </w:t>
      </w:r>
      <w:r w:rsidR="00DF3FDE">
        <w:t>fra</w:t>
      </w:r>
      <w:r w:rsidR="00F907E0">
        <w:t xml:space="preserve"> Jens Peder Halkjær Kristensen</w:t>
      </w:r>
      <w:r>
        <w:t>.</w:t>
      </w:r>
    </w:p>
    <w:p w:rsidR="00261EE2" w:rsidRPr="00857CA3" w:rsidRDefault="00261EE2" w:rsidP="003E54A2">
      <w:pPr>
        <w:spacing w:line="300" w:lineRule="exact"/>
        <w:rPr>
          <w:b/>
        </w:rPr>
      </w:pPr>
      <w:r w:rsidRPr="00857CA3">
        <w:rPr>
          <w:b/>
        </w:rPr>
        <w:t>Dagsorden:</w:t>
      </w:r>
    </w:p>
    <w:p w:rsidR="00852333" w:rsidRPr="006C2038" w:rsidRDefault="00F907E0" w:rsidP="003E54A2">
      <w:pPr>
        <w:pStyle w:val="Listeafsnit"/>
        <w:numPr>
          <w:ilvl w:val="0"/>
          <w:numId w:val="1"/>
        </w:numPr>
        <w:spacing w:line="300" w:lineRule="exact"/>
        <w:rPr>
          <w:rFonts w:ascii="Verdana" w:hAnsi="Verdana"/>
          <w:sz w:val="18"/>
          <w:szCs w:val="18"/>
        </w:rPr>
      </w:pPr>
      <w:r>
        <w:rPr>
          <w:rFonts w:ascii="Verdana" w:hAnsi="Verdana"/>
          <w:sz w:val="18"/>
          <w:szCs w:val="18"/>
        </w:rPr>
        <w:t>Renovering af v</w:t>
      </w:r>
      <w:r w:rsidR="006C2038">
        <w:rPr>
          <w:rFonts w:ascii="Verdana" w:hAnsi="Verdana"/>
          <w:sz w:val="18"/>
          <w:szCs w:val="18"/>
        </w:rPr>
        <w:t>ejbump</w:t>
      </w:r>
    </w:p>
    <w:p w:rsidR="00F907E0" w:rsidRDefault="00F907E0" w:rsidP="003E54A2">
      <w:pPr>
        <w:pStyle w:val="Listeafsnit"/>
        <w:numPr>
          <w:ilvl w:val="0"/>
          <w:numId w:val="1"/>
        </w:numPr>
        <w:spacing w:line="300" w:lineRule="exact"/>
        <w:rPr>
          <w:rFonts w:ascii="Verdana" w:hAnsi="Verdana"/>
          <w:sz w:val="18"/>
          <w:szCs w:val="18"/>
        </w:rPr>
      </w:pPr>
      <w:r w:rsidRPr="00F907E0">
        <w:rPr>
          <w:rFonts w:ascii="Verdana" w:hAnsi="Verdana"/>
          <w:sz w:val="18"/>
          <w:szCs w:val="18"/>
        </w:rPr>
        <w:t xml:space="preserve">Status på trafiktælling og fortov på </w:t>
      </w:r>
      <w:r w:rsidR="006C2038" w:rsidRPr="00F907E0">
        <w:rPr>
          <w:rFonts w:ascii="Verdana" w:hAnsi="Verdana"/>
          <w:sz w:val="18"/>
          <w:szCs w:val="18"/>
        </w:rPr>
        <w:t>Skolevangens</w:t>
      </w:r>
    </w:p>
    <w:p w:rsidR="00852333" w:rsidRPr="00F907E0" w:rsidRDefault="006C2038" w:rsidP="003E54A2">
      <w:pPr>
        <w:pStyle w:val="Listeafsnit"/>
        <w:numPr>
          <w:ilvl w:val="0"/>
          <w:numId w:val="1"/>
        </w:numPr>
        <w:spacing w:line="300" w:lineRule="exact"/>
        <w:rPr>
          <w:rFonts w:ascii="Verdana" w:hAnsi="Verdana"/>
          <w:sz w:val="18"/>
          <w:szCs w:val="18"/>
        </w:rPr>
      </w:pPr>
      <w:r w:rsidRPr="00F907E0">
        <w:rPr>
          <w:rFonts w:ascii="Verdana" w:hAnsi="Verdana"/>
          <w:sz w:val="18"/>
          <w:szCs w:val="18"/>
        </w:rPr>
        <w:t>P-for</w:t>
      </w:r>
      <w:r w:rsidR="00F907E0">
        <w:rPr>
          <w:rFonts w:ascii="Verdana" w:hAnsi="Verdana"/>
          <w:sz w:val="18"/>
          <w:szCs w:val="18"/>
        </w:rPr>
        <w:t>bud</w:t>
      </w:r>
      <w:r w:rsidRPr="00F907E0">
        <w:rPr>
          <w:rFonts w:ascii="Verdana" w:hAnsi="Verdana"/>
          <w:sz w:val="18"/>
          <w:szCs w:val="18"/>
        </w:rPr>
        <w:t xml:space="preserve"> på Højlandsvangen</w:t>
      </w:r>
      <w:r w:rsidR="00852333" w:rsidRPr="00F907E0">
        <w:rPr>
          <w:rFonts w:ascii="Verdana" w:hAnsi="Verdana"/>
          <w:sz w:val="18"/>
          <w:szCs w:val="18"/>
        </w:rPr>
        <w:t xml:space="preserve"> </w:t>
      </w:r>
    </w:p>
    <w:p w:rsidR="00852333" w:rsidRDefault="00F907E0"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Udestående betaling for generalforsamlingen i 2014  </w:t>
      </w:r>
    </w:p>
    <w:p w:rsidR="00852333" w:rsidRDefault="00852333" w:rsidP="003E54A2">
      <w:pPr>
        <w:pStyle w:val="Listeafsnit"/>
        <w:numPr>
          <w:ilvl w:val="0"/>
          <w:numId w:val="1"/>
        </w:numPr>
        <w:spacing w:line="300" w:lineRule="exact"/>
        <w:rPr>
          <w:rFonts w:ascii="Verdana" w:hAnsi="Verdana"/>
          <w:sz w:val="18"/>
          <w:szCs w:val="18"/>
        </w:rPr>
      </w:pPr>
      <w:r>
        <w:rPr>
          <w:rFonts w:ascii="Verdana" w:hAnsi="Verdana"/>
          <w:sz w:val="18"/>
          <w:szCs w:val="18"/>
        </w:rPr>
        <w:t>Eventuelt</w:t>
      </w:r>
    </w:p>
    <w:p w:rsidR="00F907E0" w:rsidRDefault="00F907E0" w:rsidP="003E54A2">
      <w:pPr>
        <w:spacing w:line="300" w:lineRule="exact"/>
      </w:pPr>
    </w:p>
    <w:p w:rsidR="008B59E9" w:rsidRDefault="008B59E9" w:rsidP="003E54A2">
      <w:pPr>
        <w:spacing w:line="300" w:lineRule="exact"/>
      </w:pPr>
      <w:r>
        <w:t>Der var ingen bemærkninger eller tilføjelser til dagsordenen.</w:t>
      </w:r>
    </w:p>
    <w:p w:rsidR="00F907E0" w:rsidRDefault="00F907E0" w:rsidP="003E54A2">
      <w:pPr>
        <w:spacing w:line="300" w:lineRule="exact"/>
      </w:pPr>
    </w:p>
    <w:p w:rsidR="008B59E9" w:rsidRPr="00A2650F" w:rsidRDefault="008B59E9" w:rsidP="003E54A2">
      <w:pPr>
        <w:spacing w:line="300" w:lineRule="exact"/>
        <w:rPr>
          <w:rFonts w:ascii="Verdana" w:hAnsi="Verdana"/>
          <w:b/>
          <w:sz w:val="18"/>
          <w:szCs w:val="18"/>
        </w:rPr>
      </w:pPr>
      <w:r w:rsidRPr="00A2650F">
        <w:rPr>
          <w:rFonts w:ascii="Verdana" w:hAnsi="Verdana"/>
          <w:b/>
          <w:sz w:val="18"/>
          <w:szCs w:val="18"/>
        </w:rPr>
        <w:t xml:space="preserve">Pkt. 1: </w:t>
      </w:r>
      <w:r w:rsidR="00F907E0">
        <w:rPr>
          <w:rFonts w:ascii="Verdana" w:hAnsi="Verdana"/>
          <w:b/>
          <w:sz w:val="18"/>
          <w:szCs w:val="18"/>
        </w:rPr>
        <w:t>Renovering af vejbump</w:t>
      </w:r>
    </w:p>
    <w:p w:rsidR="00F907E0" w:rsidRPr="00F907E0" w:rsidRDefault="00F907E0" w:rsidP="003E54A2">
      <w:pPr>
        <w:spacing w:line="300" w:lineRule="exact"/>
        <w:rPr>
          <w:rFonts w:ascii="Verdana" w:hAnsi="Verdana"/>
          <w:sz w:val="18"/>
          <w:szCs w:val="18"/>
        </w:rPr>
      </w:pPr>
      <w:r w:rsidRPr="00F907E0">
        <w:rPr>
          <w:rFonts w:ascii="Verdana" w:hAnsi="Verdana"/>
          <w:sz w:val="18"/>
          <w:szCs w:val="18"/>
        </w:rPr>
        <w:t xml:space="preserve">Hans havde optalt de eksisterende vejbump til i alt 10. </w:t>
      </w:r>
    </w:p>
    <w:p w:rsidR="00F907E0" w:rsidRDefault="00F907E0" w:rsidP="003E54A2">
      <w:pPr>
        <w:spacing w:line="300" w:lineRule="exact"/>
        <w:rPr>
          <w:rFonts w:ascii="Verdana" w:hAnsi="Verdana"/>
          <w:sz w:val="18"/>
          <w:szCs w:val="18"/>
        </w:rPr>
      </w:pPr>
      <w:r w:rsidRPr="00F907E0">
        <w:rPr>
          <w:rFonts w:ascii="Verdana" w:hAnsi="Verdana"/>
          <w:sz w:val="18"/>
          <w:szCs w:val="18"/>
        </w:rPr>
        <w:t xml:space="preserve">Knud oplyste, at senest kendte prisoverslag </w:t>
      </w:r>
      <w:r w:rsidR="00F841DE">
        <w:rPr>
          <w:rFonts w:ascii="Verdana" w:hAnsi="Verdana"/>
          <w:sz w:val="18"/>
          <w:szCs w:val="18"/>
        </w:rPr>
        <w:t xml:space="preserve">for renovering </w:t>
      </w:r>
      <w:r w:rsidRPr="00F907E0">
        <w:rPr>
          <w:rFonts w:ascii="Verdana" w:hAnsi="Verdana"/>
          <w:sz w:val="18"/>
          <w:szCs w:val="18"/>
        </w:rPr>
        <w:t>er niveauet 15-20.000 kr. pr. vejbump</w:t>
      </w:r>
      <w:r>
        <w:rPr>
          <w:rFonts w:ascii="Verdana" w:hAnsi="Verdana"/>
          <w:sz w:val="18"/>
          <w:szCs w:val="18"/>
        </w:rPr>
        <w:t xml:space="preserve"> eksklusiv moms</w:t>
      </w:r>
      <w:r w:rsidRPr="00F907E0">
        <w:rPr>
          <w:rFonts w:ascii="Verdana" w:hAnsi="Verdana"/>
          <w:sz w:val="18"/>
          <w:szCs w:val="18"/>
        </w:rPr>
        <w:t>.</w:t>
      </w:r>
    </w:p>
    <w:p w:rsidR="00F907E0" w:rsidRDefault="00F907E0" w:rsidP="003E54A2">
      <w:pPr>
        <w:spacing w:line="300" w:lineRule="exact"/>
        <w:rPr>
          <w:rFonts w:ascii="Verdana" w:hAnsi="Verdana"/>
          <w:sz w:val="18"/>
          <w:szCs w:val="18"/>
        </w:rPr>
      </w:pPr>
      <w:r>
        <w:rPr>
          <w:rFonts w:ascii="Verdana" w:hAnsi="Verdana"/>
          <w:sz w:val="18"/>
          <w:szCs w:val="18"/>
        </w:rPr>
        <w:t xml:space="preserve">Der var enighed om at renovering af vejbump igangsættes, og at Knud indhenter et kontroltilbud. Der er i budgettet for 2016 afsat 200.000 kr. til formålet, således at Knud </w:t>
      </w:r>
      <w:r w:rsidR="00E70284">
        <w:rPr>
          <w:rFonts w:ascii="Verdana" w:hAnsi="Verdana"/>
          <w:sz w:val="18"/>
          <w:szCs w:val="18"/>
        </w:rPr>
        <w:t xml:space="preserve">på egen hånd </w:t>
      </w:r>
      <w:r>
        <w:rPr>
          <w:rFonts w:ascii="Verdana" w:hAnsi="Verdana"/>
          <w:sz w:val="18"/>
          <w:szCs w:val="18"/>
        </w:rPr>
        <w:t>kan igangsætte arbejdet inden for denne ramme. I modsat fald må bestyrelsen vurdere sagen på ny.</w:t>
      </w:r>
    </w:p>
    <w:p w:rsidR="00F907E0" w:rsidRDefault="00F907E0" w:rsidP="003E54A2">
      <w:pPr>
        <w:spacing w:line="300" w:lineRule="exact"/>
        <w:rPr>
          <w:rFonts w:ascii="Verdana" w:hAnsi="Verdana"/>
          <w:sz w:val="18"/>
          <w:szCs w:val="18"/>
        </w:rPr>
      </w:pPr>
      <w:r>
        <w:rPr>
          <w:rFonts w:ascii="Verdana" w:hAnsi="Verdana"/>
          <w:sz w:val="18"/>
          <w:szCs w:val="18"/>
        </w:rPr>
        <w:t xml:space="preserve">Der var enighed om at etablere et bump mere på </w:t>
      </w:r>
      <w:r w:rsidR="0097304A">
        <w:rPr>
          <w:rFonts w:ascii="Verdana" w:hAnsi="Verdana"/>
          <w:sz w:val="18"/>
          <w:szCs w:val="18"/>
        </w:rPr>
        <w:t xml:space="preserve">den øvre del </w:t>
      </w:r>
      <w:r>
        <w:rPr>
          <w:rFonts w:ascii="Verdana" w:hAnsi="Verdana"/>
          <w:sz w:val="18"/>
          <w:szCs w:val="18"/>
        </w:rPr>
        <w:t xml:space="preserve">Højlandsvangen ud for nr. </w:t>
      </w:r>
      <w:r w:rsidR="00D84EF8">
        <w:rPr>
          <w:rFonts w:ascii="Verdana" w:hAnsi="Verdana"/>
          <w:sz w:val="18"/>
          <w:szCs w:val="18"/>
        </w:rPr>
        <w:t>48/50</w:t>
      </w:r>
      <w:r w:rsidR="0097304A">
        <w:rPr>
          <w:rFonts w:ascii="Verdana" w:hAnsi="Verdana"/>
          <w:sz w:val="18"/>
          <w:szCs w:val="18"/>
        </w:rPr>
        <w:t xml:space="preserve"> hvor der efter bestyrelsens skøn mangler et for at dæmpe bilernes hastighed.</w:t>
      </w:r>
      <w:r w:rsidR="00D84EF8">
        <w:rPr>
          <w:rFonts w:ascii="Verdana" w:hAnsi="Verdana"/>
          <w:sz w:val="18"/>
          <w:szCs w:val="18"/>
        </w:rPr>
        <w:t xml:space="preserve"> Hans </w:t>
      </w:r>
      <w:r w:rsidR="0097304A">
        <w:rPr>
          <w:rFonts w:ascii="Verdana" w:hAnsi="Verdana"/>
          <w:sz w:val="18"/>
          <w:szCs w:val="18"/>
        </w:rPr>
        <w:t>sørger</w:t>
      </w:r>
      <w:r w:rsidR="00D84EF8">
        <w:rPr>
          <w:rFonts w:ascii="Verdana" w:hAnsi="Verdana"/>
          <w:sz w:val="18"/>
          <w:szCs w:val="18"/>
        </w:rPr>
        <w:t xml:space="preserve"> samtykke fra de omkringboende grundejere og giver Knud besked om dets præcise placering.</w:t>
      </w:r>
      <w:r>
        <w:rPr>
          <w:rFonts w:ascii="Verdana" w:hAnsi="Verdana"/>
          <w:sz w:val="18"/>
          <w:szCs w:val="18"/>
        </w:rPr>
        <w:t xml:space="preserve">  </w:t>
      </w:r>
    </w:p>
    <w:p w:rsidR="00D84EF8" w:rsidRDefault="00D84EF8" w:rsidP="003E54A2">
      <w:pPr>
        <w:spacing w:line="300" w:lineRule="exact"/>
        <w:rPr>
          <w:rFonts w:ascii="Verdana" w:hAnsi="Verdana"/>
          <w:b/>
          <w:sz w:val="18"/>
          <w:szCs w:val="18"/>
        </w:rPr>
      </w:pPr>
    </w:p>
    <w:p w:rsidR="008B59E9" w:rsidRDefault="00EB0473" w:rsidP="003E54A2">
      <w:pPr>
        <w:spacing w:line="300" w:lineRule="exact"/>
        <w:rPr>
          <w:rFonts w:ascii="Verdana" w:hAnsi="Verdana"/>
          <w:b/>
          <w:sz w:val="18"/>
          <w:szCs w:val="18"/>
        </w:rPr>
      </w:pPr>
      <w:r w:rsidRPr="00EB0473">
        <w:rPr>
          <w:rFonts w:ascii="Verdana" w:hAnsi="Verdana"/>
          <w:b/>
          <w:sz w:val="18"/>
          <w:szCs w:val="18"/>
        </w:rPr>
        <w:t>P</w:t>
      </w:r>
      <w:r w:rsidR="008B59E9" w:rsidRPr="00EB0473">
        <w:rPr>
          <w:rFonts w:ascii="Verdana" w:hAnsi="Verdana"/>
          <w:b/>
          <w:sz w:val="18"/>
          <w:szCs w:val="18"/>
        </w:rPr>
        <w:t xml:space="preserve">kt. 2: </w:t>
      </w:r>
      <w:r w:rsidR="00F907E0">
        <w:rPr>
          <w:rFonts w:ascii="Verdana" w:hAnsi="Verdana"/>
          <w:b/>
          <w:sz w:val="18"/>
          <w:szCs w:val="18"/>
        </w:rPr>
        <w:t>Status på trafiktælling og fortov på Skolevangen</w:t>
      </w:r>
    </w:p>
    <w:p w:rsidR="00B14AFF" w:rsidRDefault="00D84EF8" w:rsidP="003E54A2">
      <w:pPr>
        <w:spacing w:line="300" w:lineRule="exact"/>
        <w:rPr>
          <w:rFonts w:ascii="Verdana" w:hAnsi="Verdana"/>
          <w:b/>
          <w:sz w:val="18"/>
          <w:szCs w:val="18"/>
        </w:rPr>
      </w:pPr>
      <w:r w:rsidRPr="00D84EF8">
        <w:rPr>
          <w:rFonts w:ascii="Verdana" w:hAnsi="Verdana"/>
          <w:sz w:val="18"/>
          <w:szCs w:val="18"/>
        </w:rPr>
        <w:t xml:space="preserve">Michael oplyste at trafiktællingen </w:t>
      </w:r>
      <w:r w:rsidR="00B14AFF">
        <w:rPr>
          <w:rFonts w:ascii="Verdana" w:hAnsi="Verdana"/>
          <w:sz w:val="18"/>
          <w:szCs w:val="18"/>
        </w:rPr>
        <w:t xml:space="preserve">på Skolevangen </w:t>
      </w:r>
      <w:r w:rsidRPr="00D84EF8">
        <w:rPr>
          <w:rFonts w:ascii="Verdana" w:hAnsi="Verdana"/>
          <w:sz w:val="18"/>
          <w:szCs w:val="18"/>
        </w:rPr>
        <w:t>endnu ikke var påbegyndt</w:t>
      </w:r>
      <w:r w:rsidR="00E542F7">
        <w:rPr>
          <w:rFonts w:ascii="Verdana" w:hAnsi="Verdana"/>
          <w:sz w:val="18"/>
          <w:szCs w:val="18"/>
        </w:rPr>
        <w:t>, men var sendt til den ansvarlige afdeling hos Kommunen.</w:t>
      </w:r>
      <w:r w:rsidRPr="00D84EF8">
        <w:rPr>
          <w:rFonts w:ascii="Verdana" w:hAnsi="Verdana"/>
          <w:sz w:val="18"/>
          <w:szCs w:val="18"/>
        </w:rPr>
        <w:t xml:space="preserve"> Ansøgning var indgivet af G/F Præstevangen omend med nogen forsinkelse</w:t>
      </w:r>
      <w:r>
        <w:rPr>
          <w:rFonts w:ascii="Verdana" w:hAnsi="Verdana"/>
          <w:b/>
          <w:sz w:val="18"/>
          <w:szCs w:val="18"/>
        </w:rPr>
        <w:t xml:space="preserve">. </w:t>
      </w:r>
    </w:p>
    <w:p w:rsidR="00D84EF8" w:rsidRPr="00D84EF8" w:rsidRDefault="00D84EF8" w:rsidP="003E54A2">
      <w:pPr>
        <w:spacing w:line="300" w:lineRule="exact"/>
        <w:rPr>
          <w:rFonts w:ascii="Verdana" w:hAnsi="Verdana"/>
          <w:sz w:val="18"/>
          <w:szCs w:val="18"/>
        </w:rPr>
      </w:pPr>
      <w:r w:rsidRPr="00D84EF8">
        <w:rPr>
          <w:rFonts w:ascii="Verdana" w:hAnsi="Verdana"/>
          <w:sz w:val="18"/>
          <w:szCs w:val="18"/>
        </w:rPr>
        <w:t xml:space="preserve">Som følge deraf </w:t>
      </w:r>
      <w:r>
        <w:rPr>
          <w:rFonts w:ascii="Verdana" w:hAnsi="Verdana"/>
          <w:sz w:val="18"/>
          <w:szCs w:val="18"/>
        </w:rPr>
        <w:t xml:space="preserve">var der enighed om </w:t>
      </w:r>
      <w:r w:rsidR="00E542F7">
        <w:rPr>
          <w:rFonts w:ascii="Verdana" w:hAnsi="Verdana"/>
          <w:sz w:val="18"/>
          <w:szCs w:val="18"/>
        </w:rPr>
        <w:t xml:space="preserve">kun </w:t>
      </w:r>
      <w:r>
        <w:rPr>
          <w:rFonts w:ascii="Verdana" w:hAnsi="Verdana"/>
          <w:sz w:val="18"/>
          <w:szCs w:val="18"/>
        </w:rPr>
        <w:t xml:space="preserve">at </w:t>
      </w:r>
      <w:r w:rsidRPr="00D84EF8">
        <w:rPr>
          <w:rFonts w:ascii="Verdana" w:hAnsi="Verdana"/>
          <w:sz w:val="18"/>
          <w:szCs w:val="18"/>
        </w:rPr>
        <w:t xml:space="preserve">lappe fortovet </w:t>
      </w:r>
      <w:r w:rsidR="00B14AFF">
        <w:rPr>
          <w:rFonts w:ascii="Verdana" w:hAnsi="Verdana"/>
          <w:sz w:val="18"/>
          <w:szCs w:val="18"/>
        </w:rPr>
        <w:t xml:space="preserve">nødtørftigt </w:t>
      </w:r>
      <w:r w:rsidRPr="00D84EF8">
        <w:rPr>
          <w:rFonts w:ascii="Verdana" w:hAnsi="Verdana"/>
          <w:sz w:val="18"/>
          <w:szCs w:val="18"/>
        </w:rPr>
        <w:t>de steder hvor det er beskadiget</w:t>
      </w:r>
      <w:r w:rsidR="00E542F7">
        <w:rPr>
          <w:rFonts w:ascii="Verdana" w:hAnsi="Verdana"/>
          <w:sz w:val="18"/>
          <w:szCs w:val="18"/>
        </w:rPr>
        <w:t xml:space="preserve"> og dermed ulovligt</w:t>
      </w:r>
      <w:r w:rsidRPr="00D84EF8">
        <w:rPr>
          <w:rFonts w:ascii="Verdana" w:hAnsi="Verdana"/>
          <w:sz w:val="18"/>
          <w:szCs w:val="18"/>
        </w:rPr>
        <w:t xml:space="preserve">. Knud oplyste, at kommunens frist er 15. maj.   </w:t>
      </w:r>
    </w:p>
    <w:p w:rsidR="0061466F" w:rsidRDefault="0061466F" w:rsidP="003E54A2">
      <w:pPr>
        <w:spacing w:line="300" w:lineRule="exact"/>
        <w:rPr>
          <w:rFonts w:ascii="Verdana" w:hAnsi="Verdana"/>
          <w:sz w:val="18"/>
          <w:szCs w:val="18"/>
        </w:rPr>
      </w:pPr>
    </w:p>
    <w:p w:rsidR="00F907E0" w:rsidRDefault="008B59E9" w:rsidP="003E54A2">
      <w:pPr>
        <w:spacing w:line="300" w:lineRule="exact"/>
        <w:rPr>
          <w:rFonts w:ascii="Verdana" w:hAnsi="Verdana"/>
          <w:b/>
          <w:sz w:val="18"/>
          <w:szCs w:val="18"/>
        </w:rPr>
      </w:pPr>
      <w:r w:rsidRPr="00EB0473">
        <w:rPr>
          <w:rFonts w:ascii="Verdana" w:hAnsi="Verdana"/>
          <w:b/>
          <w:sz w:val="18"/>
          <w:szCs w:val="18"/>
        </w:rPr>
        <w:t xml:space="preserve">Pkt. 3: </w:t>
      </w:r>
      <w:r w:rsidR="00F907E0">
        <w:rPr>
          <w:rFonts w:ascii="Verdana" w:hAnsi="Verdana"/>
          <w:b/>
          <w:sz w:val="18"/>
          <w:szCs w:val="18"/>
        </w:rPr>
        <w:t xml:space="preserve">P-forbud på Højlandsvangen </w:t>
      </w:r>
    </w:p>
    <w:p w:rsidR="001D72FC" w:rsidRDefault="001D72FC" w:rsidP="003E54A2">
      <w:pPr>
        <w:spacing w:line="300" w:lineRule="exact"/>
        <w:rPr>
          <w:rFonts w:ascii="Verdana" w:hAnsi="Verdana"/>
          <w:sz w:val="18"/>
          <w:szCs w:val="18"/>
        </w:rPr>
      </w:pPr>
      <w:r w:rsidRPr="001D72FC">
        <w:rPr>
          <w:rFonts w:ascii="Verdana" w:hAnsi="Verdana"/>
          <w:sz w:val="18"/>
          <w:szCs w:val="18"/>
        </w:rPr>
        <w:t xml:space="preserve">Michael oplyste, at han endnu ikke havde sendt ansøgning om skiltning til kommunen, da sagen var blevet bremset pga. af en henvendelse og et møde med ejerne af nr. 58 på Højlandsvangen, hvor man ønskede etableret en dobbelt indkørsel til beboernes 2 biler. Det skyldtes </w:t>
      </w:r>
      <w:r w:rsidR="007764C7">
        <w:rPr>
          <w:rFonts w:ascii="Verdana" w:hAnsi="Verdana"/>
          <w:sz w:val="18"/>
          <w:szCs w:val="18"/>
        </w:rPr>
        <w:t>flere</w:t>
      </w:r>
      <w:r w:rsidRPr="001D72FC">
        <w:rPr>
          <w:rFonts w:ascii="Verdana" w:hAnsi="Verdana"/>
          <w:sz w:val="18"/>
          <w:szCs w:val="18"/>
        </w:rPr>
        <w:t xml:space="preserve"> skader på </w:t>
      </w:r>
      <w:r w:rsidR="007764C7">
        <w:rPr>
          <w:rFonts w:ascii="Verdana" w:hAnsi="Verdana"/>
          <w:sz w:val="18"/>
          <w:szCs w:val="18"/>
        </w:rPr>
        <w:t xml:space="preserve">deres </w:t>
      </w:r>
      <w:r w:rsidRPr="001D72FC">
        <w:rPr>
          <w:rFonts w:ascii="Verdana" w:hAnsi="Verdana"/>
          <w:sz w:val="18"/>
          <w:szCs w:val="18"/>
        </w:rPr>
        <w:t xml:space="preserve">biler ved </w:t>
      </w:r>
      <w:r w:rsidRPr="001D72FC">
        <w:rPr>
          <w:rFonts w:ascii="Verdana" w:hAnsi="Verdana"/>
          <w:sz w:val="18"/>
          <w:szCs w:val="18"/>
        </w:rPr>
        <w:lastRenderedPageBreak/>
        <w:t>parker</w:t>
      </w:r>
      <w:r w:rsidR="007764C7">
        <w:rPr>
          <w:rFonts w:ascii="Verdana" w:hAnsi="Verdana"/>
          <w:sz w:val="18"/>
          <w:szCs w:val="18"/>
        </w:rPr>
        <w:t>ing</w:t>
      </w:r>
      <w:r w:rsidRPr="001D72FC">
        <w:rPr>
          <w:rFonts w:ascii="Verdana" w:hAnsi="Verdana"/>
          <w:sz w:val="18"/>
          <w:szCs w:val="18"/>
        </w:rPr>
        <w:t xml:space="preserve"> på vejen. </w:t>
      </w:r>
      <w:r>
        <w:rPr>
          <w:rFonts w:ascii="Verdana" w:hAnsi="Verdana"/>
          <w:sz w:val="18"/>
          <w:szCs w:val="18"/>
        </w:rPr>
        <w:t>Grundejerne ønskede grundejerforeningens accept af etableringen, bidrag fra foreningen til etableringen af indkørslen, da foreningen havde anvendt brosten fra en nu nedlagt indkørsel til deres parcel, flytning af vejbump</w:t>
      </w:r>
      <w:r w:rsidR="009A1348">
        <w:rPr>
          <w:rFonts w:ascii="Verdana" w:hAnsi="Verdana"/>
          <w:sz w:val="18"/>
          <w:szCs w:val="18"/>
        </w:rPr>
        <w:t>et ud for deres grund</w:t>
      </w:r>
      <w:r>
        <w:rPr>
          <w:rFonts w:ascii="Verdana" w:hAnsi="Verdana"/>
          <w:sz w:val="18"/>
          <w:szCs w:val="18"/>
        </w:rPr>
        <w:t>, når de</w:t>
      </w:r>
      <w:r w:rsidR="009A1348">
        <w:rPr>
          <w:rFonts w:ascii="Verdana" w:hAnsi="Verdana"/>
          <w:sz w:val="18"/>
          <w:szCs w:val="18"/>
        </w:rPr>
        <w:t>t</w:t>
      </w:r>
      <w:r>
        <w:rPr>
          <w:rFonts w:ascii="Verdana" w:hAnsi="Verdana"/>
          <w:sz w:val="18"/>
          <w:szCs w:val="18"/>
        </w:rPr>
        <w:t xml:space="preserve"> alligevel skulle renoveres samt at P-forbud </w:t>
      </w:r>
      <w:r w:rsidR="009A1348">
        <w:rPr>
          <w:rFonts w:ascii="Verdana" w:hAnsi="Verdana"/>
          <w:sz w:val="18"/>
          <w:szCs w:val="18"/>
        </w:rPr>
        <w:t xml:space="preserve">i stedet </w:t>
      </w:r>
      <w:r>
        <w:rPr>
          <w:rFonts w:ascii="Verdana" w:hAnsi="Verdana"/>
          <w:sz w:val="18"/>
          <w:szCs w:val="18"/>
        </w:rPr>
        <w:t>blev etableret i vejens sydlige side</w:t>
      </w:r>
      <w:r w:rsidR="009271C7">
        <w:rPr>
          <w:rFonts w:ascii="Verdana" w:hAnsi="Verdana"/>
          <w:sz w:val="18"/>
          <w:szCs w:val="18"/>
        </w:rPr>
        <w:t>,</w:t>
      </w:r>
      <w:r w:rsidR="00DD2786">
        <w:rPr>
          <w:rFonts w:ascii="Verdana" w:hAnsi="Verdana"/>
          <w:sz w:val="18"/>
          <w:szCs w:val="18"/>
        </w:rPr>
        <w:t xml:space="preserve"> således at udkørsel fra deres grund blev lettere</w:t>
      </w:r>
      <w:r>
        <w:rPr>
          <w:rFonts w:ascii="Verdana" w:hAnsi="Verdana"/>
          <w:sz w:val="18"/>
          <w:szCs w:val="18"/>
        </w:rPr>
        <w:t xml:space="preserve">. </w:t>
      </w:r>
    </w:p>
    <w:p w:rsidR="00DD2786" w:rsidRDefault="00DD2786" w:rsidP="003E54A2">
      <w:pPr>
        <w:spacing w:line="300" w:lineRule="exact"/>
        <w:rPr>
          <w:rFonts w:ascii="Verdana" w:hAnsi="Verdana"/>
          <w:sz w:val="18"/>
          <w:szCs w:val="18"/>
        </w:rPr>
      </w:pPr>
      <w:r>
        <w:rPr>
          <w:rFonts w:ascii="Verdana" w:hAnsi="Verdana"/>
          <w:sz w:val="18"/>
          <w:szCs w:val="18"/>
        </w:rPr>
        <w:t xml:space="preserve">Michael oplyste, at han havde sagt ok til etableringen, bare indkørslen </w:t>
      </w:r>
      <w:r w:rsidR="00256460">
        <w:rPr>
          <w:rFonts w:ascii="Verdana" w:hAnsi="Verdana"/>
          <w:sz w:val="18"/>
          <w:szCs w:val="18"/>
        </w:rPr>
        <w:t>ville se ud</w:t>
      </w:r>
      <w:r>
        <w:rPr>
          <w:rFonts w:ascii="Verdana" w:hAnsi="Verdana"/>
          <w:sz w:val="18"/>
          <w:szCs w:val="18"/>
        </w:rPr>
        <w:t xml:space="preserve"> som de øvrige i kvarteret.</w:t>
      </w:r>
    </w:p>
    <w:p w:rsidR="00DD2786" w:rsidRDefault="001D72FC" w:rsidP="003E54A2">
      <w:pPr>
        <w:spacing w:line="300" w:lineRule="exact"/>
        <w:rPr>
          <w:rFonts w:ascii="Verdana" w:hAnsi="Verdana"/>
          <w:sz w:val="18"/>
          <w:szCs w:val="18"/>
        </w:rPr>
      </w:pPr>
      <w:r>
        <w:rPr>
          <w:rFonts w:ascii="Verdana" w:hAnsi="Verdana"/>
          <w:sz w:val="18"/>
          <w:szCs w:val="18"/>
        </w:rPr>
        <w:t>Knud oplyste, at ejeren af ejendommen i sin tid fravalgte indkørsel i forbindelse med renoveringen af fortovet, hvorefter foreningen foranledigede den dengang eksisterende fjernet. Christina mente at grundejeren kunne have beholdt brostenene</w:t>
      </w:r>
      <w:r w:rsidR="009271C7">
        <w:rPr>
          <w:rFonts w:ascii="Verdana" w:hAnsi="Verdana"/>
          <w:sz w:val="18"/>
          <w:szCs w:val="18"/>
        </w:rPr>
        <w:t xml:space="preserve"> i stedet for at overlade dem til foreningen</w:t>
      </w:r>
      <w:r>
        <w:rPr>
          <w:rFonts w:ascii="Verdana" w:hAnsi="Verdana"/>
          <w:sz w:val="18"/>
          <w:szCs w:val="18"/>
        </w:rPr>
        <w:t xml:space="preserve">. Det er noget sent at </w:t>
      </w:r>
      <w:r w:rsidR="00DD2786">
        <w:rPr>
          <w:rFonts w:ascii="Verdana" w:hAnsi="Verdana"/>
          <w:sz w:val="18"/>
          <w:szCs w:val="18"/>
        </w:rPr>
        <w:t>gøre økonomisk krav på dem nu</w:t>
      </w:r>
      <w:r>
        <w:rPr>
          <w:rFonts w:ascii="Verdana" w:hAnsi="Verdana"/>
          <w:sz w:val="18"/>
          <w:szCs w:val="18"/>
        </w:rPr>
        <w:t xml:space="preserve">. </w:t>
      </w:r>
    </w:p>
    <w:p w:rsidR="00DD2786" w:rsidRDefault="00DD2786" w:rsidP="003E54A2">
      <w:pPr>
        <w:spacing w:line="300" w:lineRule="exact"/>
        <w:rPr>
          <w:rFonts w:ascii="Verdana" w:hAnsi="Verdana"/>
          <w:sz w:val="18"/>
          <w:szCs w:val="18"/>
        </w:rPr>
      </w:pPr>
      <w:r>
        <w:rPr>
          <w:rFonts w:ascii="Verdana" w:hAnsi="Verdana"/>
          <w:sz w:val="18"/>
          <w:szCs w:val="18"/>
        </w:rPr>
        <w:t xml:space="preserve">Michael mente, at flytning af vejbump for foreningens regning dels vil være bekostelig dels en udgift afholdt for </w:t>
      </w:r>
      <w:r w:rsidR="00184B6F">
        <w:rPr>
          <w:rFonts w:ascii="Verdana" w:hAnsi="Verdana"/>
          <w:sz w:val="18"/>
          <w:szCs w:val="18"/>
        </w:rPr>
        <w:t xml:space="preserve">at tilgodese </w:t>
      </w:r>
      <w:r>
        <w:rPr>
          <w:rFonts w:ascii="Verdana" w:hAnsi="Verdana"/>
          <w:sz w:val="18"/>
          <w:szCs w:val="18"/>
        </w:rPr>
        <w:t xml:space="preserve">en enkelt grundejer, som bestyrelsen </w:t>
      </w:r>
      <w:r w:rsidR="00184B6F">
        <w:rPr>
          <w:rFonts w:ascii="Verdana" w:hAnsi="Verdana"/>
          <w:sz w:val="18"/>
          <w:szCs w:val="18"/>
        </w:rPr>
        <w:t xml:space="preserve">givet </w:t>
      </w:r>
      <w:r>
        <w:rPr>
          <w:rFonts w:ascii="Verdana" w:hAnsi="Verdana"/>
          <w:sz w:val="18"/>
          <w:szCs w:val="18"/>
        </w:rPr>
        <w:t>vil</w:t>
      </w:r>
      <w:r w:rsidR="00184B6F">
        <w:rPr>
          <w:rFonts w:ascii="Verdana" w:hAnsi="Verdana"/>
          <w:sz w:val="18"/>
          <w:szCs w:val="18"/>
        </w:rPr>
        <w:t>le</w:t>
      </w:r>
      <w:r>
        <w:rPr>
          <w:rFonts w:ascii="Verdana" w:hAnsi="Verdana"/>
          <w:sz w:val="18"/>
          <w:szCs w:val="18"/>
        </w:rPr>
        <w:t xml:space="preserve"> kunne blive kritiseret for – og formentlig med rette af de øvrige medlemmer. Der ville </w:t>
      </w:r>
      <w:r w:rsidR="00184B6F">
        <w:rPr>
          <w:rFonts w:ascii="Verdana" w:hAnsi="Verdana"/>
          <w:sz w:val="18"/>
          <w:szCs w:val="18"/>
        </w:rPr>
        <w:t xml:space="preserve">nemlig </w:t>
      </w:r>
      <w:r>
        <w:rPr>
          <w:rFonts w:ascii="Verdana" w:hAnsi="Verdana"/>
          <w:sz w:val="18"/>
          <w:szCs w:val="18"/>
        </w:rPr>
        <w:t xml:space="preserve">efter hans vurdering være tale om en udgift, som ikke tjener foreningens fælles formål og </w:t>
      </w:r>
      <w:r w:rsidR="00184B6F">
        <w:rPr>
          <w:rFonts w:ascii="Verdana" w:hAnsi="Verdana"/>
          <w:sz w:val="18"/>
          <w:szCs w:val="18"/>
        </w:rPr>
        <w:t xml:space="preserve">vil </w:t>
      </w:r>
      <w:r>
        <w:rPr>
          <w:rFonts w:ascii="Verdana" w:hAnsi="Verdana"/>
          <w:sz w:val="18"/>
          <w:szCs w:val="18"/>
        </w:rPr>
        <w:t xml:space="preserve">således </w:t>
      </w:r>
      <w:r w:rsidR="00184B6F">
        <w:rPr>
          <w:rFonts w:ascii="Verdana" w:hAnsi="Verdana"/>
          <w:sz w:val="18"/>
          <w:szCs w:val="18"/>
        </w:rPr>
        <w:t xml:space="preserve">være </w:t>
      </w:r>
      <w:r>
        <w:rPr>
          <w:rFonts w:ascii="Verdana" w:hAnsi="Verdana"/>
          <w:sz w:val="18"/>
          <w:szCs w:val="18"/>
        </w:rPr>
        <w:t xml:space="preserve">i strid med vedtægterne. Knud foreslog at vejbumpet ved renoveringen blev justeret med en </w:t>
      </w:r>
      <w:r w:rsidR="00184B6F">
        <w:rPr>
          <w:rFonts w:ascii="Verdana" w:hAnsi="Verdana"/>
          <w:sz w:val="18"/>
          <w:szCs w:val="18"/>
        </w:rPr>
        <w:t xml:space="preserve">form for </w:t>
      </w:r>
      <w:r>
        <w:rPr>
          <w:rFonts w:ascii="Verdana" w:hAnsi="Verdana"/>
          <w:sz w:val="18"/>
          <w:szCs w:val="18"/>
        </w:rPr>
        <w:t xml:space="preserve">kile, som muliggør nemmere tilkørselsforhold til ejendommen. </w:t>
      </w:r>
    </w:p>
    <w:p w:rsidR="00DD2786" w:rsidRDefault="00DD2786" w:rsidP="003E54A2">
      <w:pPr>
        <w:spacing w:line="300" w:lineRule="exact"/>
        <w:rPr>
          <w:rFonts w:ascii="Verdana" w:hAnsi="Verdana"/>
          <w:sz w:val="18"/>
          <w:szCs w:val="18"/>
        </w:rPr>
      </w:pPr>
      <w:r>
        <w:rPr>
          <w:rFonts w:ascii="Verdana" w:hAnsi="Verdana"/>
          <w:sz w:val="18"/>
          <w:szCs w:val="18"/>
        </w:rPr>
        <w:t xml:space="preserve">I relation til </w:t>
      </w:r>
      <w:r w:rsidR="004D4736">
        <w:rPr>
          <w:rFonts w:ascii="Verdana" w:hAnsi="Verdana"/>
          <w:sz w:val="18"/>
          <w:szCs w:val="18"/>
        </w:rPr>
        <w:t xml:space="preserve">beboernes </w:t>
      </w:r>
      <w:r w:rsidR="00B67D41">
        <w:rPr>
          <w:rFonts w:ascii="Verdana" w:hAnsi="Verdana"/>
          <w:sz w:val="18"/>
          <w:szCs w:val="18"/>
        </w:rPr>
        <w:t xml:space="preserve">forslag om P-forbud i vejens </w:t>
      </w:r>
      <w:r w:rsidR="004D4736">
        <w:rPr>
          <w:rFonts w:ascii="Verdana" w:hAnsi="Verdana"/>
          <w:sz w:val="18"/>
          <w:szCs w:val="18"/>
        </w:rPr>
        <w:t>nordlige</w:t>
      </w:r>
      <w:r w:rsidR="00B67D41">
        <w:rPr>
          <w:rFonts w:ascii="Verdana" w:hAnsi="Verdana"/>
          <w:sz w:val="18"/>
          <w:szCs w:val="18"/>
        </w:rPr>
        <w:t xml:space="preserve"> side </w:t>
      </w:r>
      <w:r w:rsidR="004D4736">
        <w:rPr>
          <w:rFonts w:ascii="Verdana" w:hAnsi="Verdana"/>
          <w:sz w:val="18"/>
          <w:szCs w:val="18"/>
        </w:rPr>
        <w:t xml:space="preserve">i stedet </w:t>
      </w:r>
      <w:r w:rsidR="00892F0E">
        <w:rPr>
          <w:rFonts w:ascii="Verdana" w:hAnsi="Verdana"/>
          <w:sz w:val="18"/>
          <w:szCs w:val="18"/>
        </w:rPr>
        <w:t xml:space="preserve">i den sydlige side </w:t>
      </w:r>
      <w:r w:rsidR="00B67D41">
        <w:rPr>
          <w:rFonts w:ascii="Verdana" w:hAnsi="Verdana"/>
          <w:sz w:val="18"/>
          <w:szCs w:val="18"/>
        </w:rPr>
        <w:t xml:space="preserve">var der enighed om </w:t>
      </w:r>
      <w:r w:rsidR="00892F0E">
        <w:rPr>
          <w:rFonts w:ascii="Verdana" w:hAnsi="Verdana"/>
          <w:sz w:val="18"/>
          <w:szCs w:val="18"/>
        </w:rPr>
        <w:t xml:space="preserve">i bestyrelsen, </w:t>
      </w:r>
      <w:r w:rsidR="00B67D41">
        <w:rPr>
          <w:rFonts w:ascii="Verdana" w:hAnsi="Verdana"/>
          <w:sz w:val="18"/>
          <w:szCs w:val="18"/>
        </w:rPr>
        <w:t>at P-forbud i den sydlige side gav det bedste trafikmæssig</w:t>
      </w:r>
      <w:r w:rsidR="004D4736">
        <w:rPr>
          <w:rFonts w:ascii="Verdana" w:hAnsi="Verdana"/>
          <w:sz w:val="18"/>
          <w:szCs w:val="18"/>
        </w:rPr>
        <w:t>e</w:t>
      </w:r>
      <w:r w:rsidR="00B67D41">
        <w:rPr>
          <w:rFonts w:ascii="Verdana" w:hAnsi="Verdana"/>
          <w:sz w:val="18"/>
          <w:szCs w:val="18"/>
        </w:rPr>
        <w:t xml:space="preserve"> flow. Endvidere var </w:t>
      </w:r>
      <w:r w:rsidR="00892F0E">
        <w:rPr>
          <w:rFonts w:ascii="Verdana" w:hAnsi="Verdana"/>
          <w:sz w:val="18"/>
          <w:szCs w:val="18"/>
        </w:rPr>
        <w:t>det erfaringen fra både Hans og Christina på Højlandsvangens smalle stykke</w:t>
      </w:r>
      <w:r w:rsidR="00B67D41">
        <w:rPr>
          <w:rFonts w:ascii="Verdana" w:hAnsi="Verdana"/>
          <w:sz w:val="18"/>
          <w:szCs w:val="18"/>
        </w:rPr>
        <w:t xml:space="preserve">, at det er muligt at bakke ud selv med parkerede biler overfor. </w:t>
      </w:r>
    </w:p>
    <w:p w:rsidR="00B67D41" w:rsidRDefault="00B67D41" w:rsidP="003E54A2">
      <w:pPr>
        <w:spacing w:line="300" w:lineRule="exact"/>
        <w:rPr>
          <w:rFonts w:ascii="Verdana" w:hAnsi="Verdana"/>
          <w:sz w:val="18"/>
          <w:szCs w:val="18"/>
        </w:rPr>
      </w:pPr>
      <w:r>
        <w:rPr>
          <w:rFonts w:ascii="Verdana" w:hAnsi="Verdana"/>
          <w:sz w:val="18"/>
          <w:szCs w:val="18"/>
        </w:rPr>
        <w:t>Michael orienterer ejerne af nr. 58 om bestyrelsens beslutninger</w:t>
      </w:r>
      <w:r w:rsidR="00D17DE5">
        <w:rPr>
          <w:rFonts w:ascii="Verdana" w:hAnsi="Verdana"/>
          <w:sz w:val="18"/>
          <w:szCs w:val="18"/>
        </w:rPr>
        <w:t xml:space="preserve"> og arbejder videre med P-forbud i den nordlige side af vejen</w:t>
      </w:r>
      <w:r>
        <w:rPr>
          <w:rFonts w:ascii="Verdana" w:hAnsi="Verdana"/>
          <w:sz w:val="18"/>
          <w:szCs w:val="18"/>
        </w:rPr>
        <w:t>.</w:t>
      </w:r>
      <w:r w:rsidR="00D17DE5">
        <w:rPr>
          <w:rFonts w:ascii="Verdana" w:hAnsi="Verdana"/>
          <w:sz w:val="18"/>
          <w:szCs w:val="18"/>
        </w:rPr>
        <w:t xml:space="preserve"> </w:t>
      </w:r>
      <w:r>
        <w:rPr>
          <w:rFonts w:ascii="Verdana" w:hAnsi="Verdana"/>
          <w:sz w:val="18"/>
          <w:szCs w:val="18"/>
        </w:rPr>
        <w:t xml:space="preserve"> </w:t>
      </w:r>
    </w:p>
    <w:p w:rsidR="00D17DE5" w:rsidRDefault="00D17DE5" w:rsidP="003E54A2">
      <w:pPr>
        <w:spacing w:line="300" w:lineRule="exact"/>
        <w:rPr>
          <w:rFonts w:ascii="Verdana" w:hAnsi="Verdana"/>
          <w:sz w:val="18"/>
          <w:szCs w:val="18"/>
        </w:rPr>
      </w:pPr>
      <w:r>
        <w:rPr>
          <w:rFonts w:ascii="Verdana" w:hAnsi="Verdana"/>
          <w:sz w:val="18"/>
          <w:szCs w:val="18"/>
        </w:rPr>
        <w:t xml:space="preserve">Til forslaget om P-forbuddet var der modtaget en mail fra Susanna og Thomas Thiberg, som foreslog P-forbuddet udvidet til </w:t>
      </w:r>
      <w:proofErr w:type="spellStart"/>
      <w:r>
        <w:rPr>
          <w:rFonts w:ascii="Verdana" w:hAnsi="Verdana"/>
          <w:sz w:val="18"/>
          <w:szCs w:val="18"/>
        </w:rPr>
        <w:t>Risvangen</w:t>
      </w:r>
      <w:proofErr w:type="spellEnd"/>
      <w:r>
        <w:rPr>
          <w:rFonts w:ascii="Verdana" w:hAnsi="Verdana"/>
          <w:sz w:val="18"/>
          <w:szCs w:val="18"/>
        </w:rPr>
        <w:t>, da der var problemer for dem med at komme ud og ind til deres parkeringsplads på grunden.</w:t>
      </w:r>
    </w:p>
    <w:p w:rsidR="00F20171" w:rsidRDefault="00D17DE5" w:rsidP="003E54A2">
      <w:pPr>
        <w:spacing w:line="300" w:lineRule="exact"/>
        <w:rPr>
          <w:rFonts w:ascii="Verdana" w:hAnsi="Verdana"/>
          <w:sz w:val="18"/>
          <w:szCs w:val="18"/>
        </w:rPr>
      </w:pPr>
      <w:r>
        <w:rPr>
          <w:rFonts w:ascii="Verdana" w:hAnsi="Verdana"/>
          <w:sz w:val="18"/>
          <w:szCs w:val="18"/>
        </w:rPr>
        <w:t xml:space="preserve">Der var enighed om at vi ikke indarbejder dette forslag i det eksisterende, som alene har til formål af få skraldebiler mv. lettere igennem vejen. </w:t>
      </w:r>
    </w:p>
    <w:p w:rsidR="00D84EF8" w:rsidRPr="001D72FC" w:rsidRDefault="00D17DE5" w:rsidP="003E54A2">
      <w:pPr>
        <w:spacing w:line="300" w:lineRule="exact"/>
        <w:rPr>
          <w:rFonts w:ascii="Verdana" w:hAnsi="Verdana"/>
          <w:sz w:val="18"/>
          <w:szCs w:val="18"/>
        </w:rPr>
      </w:pPr>
      <w:r>
        <w:rPr>
          <w:rFonts w:ascii="Verdana" w:hAnsi="Verdana"/>
          <w:sz w:val="18"/>
          <w:szCs w:val="18"/>
        </w:rPr>
        <w:t>Det generelle problem med kolonisternes biler</w:t>
      </w:r>
      <w:r w:rsidR="00F20171">
        <w:rPr>
          <w:rFonts w:ascii="Verdana" w:hAnsi="Verdana"/>
          <w:sz w:val="18"/>
          <w:szCs w:val="18"/>
        </w:rPr>
        <w:t>, herunder helårsbeboelse,</w:t>
      </w:r>
      <w:r>
        <w:rPr>
          <w:rFonts w:ascii="Verdana" w:hAnsi="Verdana"/>
          <w:sz w:val="18"/>
          <w:szCs w:val="18"/>
        </w:rPr>
        <w:t xml:space="preserve"> </w:t>
      </w:r>
      <w:r w:rsidR="002E242A">
        <w:rPr>
          <w:rFonts w:ascii="Verdana" w:hAnsi="Verdana"/>
          <w:sz w:val="18"/>
          <w:szCs w:val="18"/>
        </w:rPr>
        <w:t xml:space="preserve">var der enighed om </w:t>
      </w:r>
      <w:r w:rsidR="00F20171">
        <w:rPr>
          <w:rFonts w:ascii="Verdana" w:hAnsi="Verdana"/>
          <w:sz w:val="18"/>
          <w:szCs w:val="18"/>
        </w:rPr>
        <w:t>at</w:t>
      </w:r>
      <w:r>
        <w:rPr>
          <w:rFonts w:ascii="Verdana" w:hAnsi="Verdana"/>
          <w:sz w:val="18"/>
          <w:szCs w:val="18"/>
        </w:rPr>
        <w:t xml:space="preserve"> behandle i en efterfølgende etape, hvilket harmonerer med drøftelserne på generalforsamlingen den 9. marts 2016.  </w:t>
      </w:r>
      <w:r w:rsidR="001D72FC">
        <w:rPr>
          <w:rFonts w:ascii="Verdana" w:hAnsi="Verdana"/>
          <w:sz w:val="18"/>
          <w:szCs w:val="18"/>
        </w:rPr>
        <w:t xml:space="preserve">   </w:t>
      </w:r>
    </w:p>
    <w:p w:rsidR="0061466F" w:rsidRDefault="0061466F" w:rsidP="003E54A2">
      <w:pPr>
        <w:spacing w:line="300" w:lineRule="exact"/>
        <w:rPr>
          <w:rFonts w:ascii="Verdana" w:hAnsi="Verdana"/>
          <w:sz w:val="18"/>
          <w:szCs w:val="18"/>
        </w:rPr>
      </w:pPr>
    </w:p>
    <w:p w:rsidR="008B59E9" w:rsidRDefault="008B59E9" w:rsidP="003E54A2">
      <w:pPr>
        <w:spacing w:line="300" w:lineRule="exact"/>
        <w:rPr>
          <w:rFonts w:ascii="Verdana" w:hAnsi="Verdana"/>
          <w:b/>
          <w:sz w:val="18"/>
          <w:szCs w:val="18"/>
        </w:rPr>
      </w:pPr>
      <w:r w:rsidRPr="00EB0473">
        <w:rPr>
          <w:rFonts w:ascii="Verdana" w:hAnsi="Verdana"/>
          <w:b/>
          <w:sz w:val="18"/>
          <w:szCs w:val="18"/>
        </w:rPr>
        <w:t xml:space="preserve">Pkt. 4: </w:t>
      </w:r>
      <w:r w:rsidR="00F907E0">
        <w:rPr>
          <w:rFonts w:ascii="Verdana" w:hAnsi="Verdana"/>
          <w:b/>
          <w:sz w:val="18"/>
          <w:szCs w:val="18"/>
        </w:rPr>
        <w:t>Udestående betaling for generalforsamlingen i 2014</w:t>
      </w:r>
    </w:p>
    <w:p w:rsidR="00245FAF" w:rsidRPr="00245FAF" w:rsidRDefault="00245FAF" w:rsidP="003E54A2">
      <w:pPr>
        <w:spacing w:line="300" w:lineRule="exact"/>
        <w:rPr>
          <w:rFonts w:ascii="Verdana" w:hAnsi="Verdana"/>
          <w:sz w:val="18"/>
          <w:szCs w:val="18"/>
        </w:rPr>
      </w:pPr>
      <w:r w:rsidRPr="00245FAF">
        <w:rPr>
          <w:rFonts w:ascii="Verdana" w:hAnsi="Verdana"/>
          <w:sz w:val="18"/>
          <w:szCs w:val="18"/>
        </w:rPr>
        <w:t xml:space="preserve">Christina havde </w:t>
      </w:r>
      <w:r w:rsidR="00D335F9">
        <w:rPr>
          <w:rFonts w:ascii="Verdana" w:hAnsi="Verdana"/>
          <w:sz w:val="18"/>
          <w:szCs w:val="18"/>
        </w:rPr>
        <w:t xml:space="preserve">i januar 2016 </w:t>
      </w:r>
      <w:r w:rsidRPr="00245FAF">
        <w:rPr>
          <w:rFonts w:ascii="Verdana" w:hAnsi="Verdana"/>
          <w:sz w:val="18"/>
          <w:szCs w:val="18"/>
        </w:rPr>
        <w:t xml:space="preserve">modtaget en inkassorykker fra </w:t>
      </w:r>
      <w:r w:rsidR="00D335F9">
        <w:rPr>
          <w:rFonts w:ascii="Verdana" w:hAnsi="Verdana"/>
          <w:sz w:val="18"/>
          <w:szCs w:val="18"/>
        </w:rPr>
        <w:t xml:space="preserve">Café Glad </w:t>
      </w:r>
      <w:r w:rsidR="004C21D9">
        <w:rPr>
          <w:rFonts w:ascii="Verdana" w:hAnsi="Verdana"/>
          <w:sz w:val="18"/>
          <w:szCs w:val="18"/>
        </w:rPr>
        <w:t xml:space="preserve">Mad </w:t>
      </w:r>
      <w:r w:rsidR="00D335F9">
        <w:rPr>
          <w:rFonts w:ascii="Verdana" w:hAnsi="Verdana"/>
          <w:sz w:val="18"/>
          <w:szCs w:val="18"/>
        </w:rPr>
        <w:t>(</w:t>
      </w:r>
      <w:r w:rsidRPr="00245FAF">
        <w:rPr>
          <w:rFonts w:ascii="Verdana" w:hAnsi="Verdana"/>
          <w:sz w:val="18"/>
          <w:szCs w:val="18"/>
        </w:rPr>
        <w:t>Gladfonden</w:t>
      </w:r>
      <w:r w:rsidR="00D335F9">
        <w:rPr>
          <w:rFonts w:ascii="Verdana" w:hAnsi="Verdana"/>
          <w:sz w:val="18"/>
          <w:szCs w:val="18"/>
        </w:rPr>
        <w:t>)</w:t>
      </w:r>
      <w:r w:rsidRPr="00245FAF">
        <w:rPr>
          <w:rFonts w:ascii="Verdana" w:hAnsi="Verdana"/>
          <w:sz w:val="18"/>
          <w:szCs w:val="18"/>
        </w:rPr>
        <w:t xml:space="preserve"> for levering af mad til generalforsamlingen i 2014. Hun og Michael var blevet enige om betale regningen på 2.965 kr. </w:t>
      </w:r>
      <w:r w:rsidR="00D335F9">
        <w:rPr>
          <w:rFonts w:ascii="Verdana" w:hAnsi="Verdana"/>
          <w:sz w:val="18"/>
          <w:szCs w:val="18"/>
        </w:rPr>
        <w:t xml:space="preserve">straks </w:t>
      </w:r>
      <w:r w:rsidRPr="00245FAF">
        <w:rPr>
          <w:rFonts w:ascii="Verdana" w:hAnsi="Verdana"/>
          <w:sz w:val="18"/>
          <w:szCs w:val="18"/>
        </w:rPr>
        <w:t xml:space="preserve">for at undgå yderligere omkostninger. Christina oplyste, at hun havde givet René beløbet i kontanter i sin tid, og forventningen var </w:t>
      </w:r>
      <w:r>
        <w:rPr>
          <w:rFonts w:ascii="Verdana" w:hAnsi="Verdana"/>
          <w:sz w:val="18"/>
          <w:szCs w:val="18"/>
        </w:rPr>
        <w:t xml:space="preserve">fra hendes side </w:t>
      </w:r>
      <w:r w:rsidRPr="00245FAF">
        <w:rPr>
          <w:rFonts w:ascii="Verdana" w:hAnsi="Verdana"/>
          <w:sz w:val="18"/>
          <w:szCs w:val="18"/>
        </w:rPr>
        <w:t>at han betalte</w:t>
      </w:r>
      <w:r>
        <w:rPr>
          <w:rFonts w:ascii="Verdana" w:hAnsi="Verdana"/>
          <w:sz w:val="18"/>
          <w:szCs w:val="18"/>
        </w:rPr>
        <w:t xml:space="preserve"> til Café Glad</w:t>
      </w:r>
      <w:r w:rsidR="004C21D9">
        <w:rPr>
          <w:rFonts w:ascii="Verdana" w:hAnsi="Verdana"/>
          <w:sz w:val="18"/>
          <w:szCs w:val="18"/>
        </w:rPr>
        <w:t xml:space="preserve"> Mad</w:t>
      </w:r>
      <w:r w:rsidRPr="00245FAF">
        <w:rPr>
          <w:rFonts w:ascii="Verdana" w:hAnsi="Verdana"/>
          <w:sz w:val="18"/>
          <w:szCs w:val="18"/>
        </w:rPr>
        <w:t xml:space="preserve">, hvilket ikke har kunnet klarlægges om er sket. </w:t>
      </w:r>
      <w:r w:rsidR="00D335F9">
        <w:rPr>
          <w:rFonts w:ascii="Verdana" w:hAnsi="Verdana"/>
          <w:sz w:val="18"/>
          <w:szCs w:val="18"/>
        </w:rPr>
        <w:t xml:space="preserve">René har efter en korrespondance om sagen lovet at holde foreningen </w:t>
      </w:r>
      <w:r w:rsidR="00D335F9">
        <w:rPr>
          <w:rFonts w:ascii="Verdana" w:hAnsi="Verdana"/>
          <w:sz w:val="18"/>
          <w:szCs w:val="18"/>
        </w:rPr>
        <w:lastRenderedPageBreak/>
        <w:t xml:space="preserve">skadesløs, men det var endnu ikke sket. Der var enighed om at rykke ham </w:t>
      </w:r>
      <w:r w:rsidR="004C21D9">
        <w:rPr>
          <w:rFonts w:ascii="Verdana" w:hAnsi="Verdana"/>
          <w:sz w:val="18"/>
          <w:szCs w:val="18"/>
        </w:rPr>
        <w:t>en sidste gang</w:t>
      </w:r>
      <w:r w:rsidR="00D335F9">
        <w:rPr>
          <w:rFonts w:ascii="Verdana" w:hAnsi="Verdana"/>
          <w:sz w:val="18"/>
          <w:szCs w:val="18"/>
        </w:rPr>
        <w:t xml:space="preserve">. Betaler han ikke var der enighed om at afskrive beløbet som tab.  </w:t>
      </w:r>
      <w:r w:rsidRPr="00245FAF">
        <w:rPr>
          <w:rFonts w:ascii="Verdana" w:hAnsi="Verdana"/>
          <w:sz w:val="18"/>
          <w:szCs w:val="18"/>
        </w:rPr>
        <w:t xml:space="preserve"> </w:t>
      </w:r>
    </w:p>
    <w:p w:rsidR="00631587" w:rsidRDefault="00B366C4" w:rsidP="003E54A2">
      <w:pPr>
        <w:spacing w:line="300" w:lineRule="exact"/>
        <w:rPr>
          <w:rFonts w:ascii="Verdana" w:hAnsi="Verdana"/>
          <w:sz w:val="18"/>
          <w:szCs w:val="18"/>
        </w:rPr>
      </w:pPr>
      <w:r>
        <w:rPr>
          <w:rFonts w:ascii="Verdana" w:hAnsi="Verdana"/>
          <w:sz w:val="18"/>
          <w:szCs w:val="18"/>
        </w:rPr>
        <w:t xml:space="preserve">   </w:t>
      </w:r>
    </w:p>
    <w:p w:rsidR="008B59E9" w:rsidRPr="0025725A" w:rsidRDefault="008B59E9" w:rsidP="003E54A2">
      <w:pPr>
        <w:spacing w:line="300" w:lineRule="exact"/>
        <w:rPr>
          <w:rFonts w:ascii="Verdana" w:hAnsi="Verdana"/>
          <w:b/>
          <w:sz w:val="18"/>
          <w:szCs w:val="18"/>
        </w:rPr>
      </w:pPr>
      <w:r w:rsidRPr="0025725A">
        <w:rPr>
          <w:rFonts w:ascii="Verdana" w:hAnsi="Verdana"/>
          <w:b/>
          <w:sz w:val="18"/>
          <w:szCs w:val="18"/>
        </w:rPr>
        <w:t xml:space="preserve">Pkt. </w:t>
      </w:r>
      <w:r w:rsidR="00F907E0">
        <w:rPr>
          <w:rFonts w:ascii="Verdana" w:hAnsi="Verdana"/>
          <w:b/>
          <w:sz w:val="18"/>
          <w:szCs w:val="18"/>
        </w:rPr>
        <w:t>5</w:t>
      </w:r>
      <w:r w:rsidRPr="0025725A">
        <w:rPr>
          <w:rFonts w:ascii="Verdana" w:hAnsi="Verdana"/>
          <w:b/>
          <w:sz w:val="18"/>
          <w:szCs w:val="18"/>
        </w:rPr>
        <w:t>: Eventuelt</w:t>
      </w:r>
    </w:p>
    <w:p w:rsidR="008B59E9" w:rsidRDefault="003E54A2" w:rsidP="003E54A2">
      <w:pPr>
        <w:spacing w:line="300" w:lineRule="exact"/>
      </w:pPr>
      <w:r>
        <w:t>Christina orienterede om problemerne med at få Nets til at fungere i relation til opkrævningerne af kontingent og vejbidrag for 2016. Der havde været en del krav om formalia og underskrifter på grund af hvidvasklovgivningen. Dette havde resulteret i at hun ikke har nå at rette årstallet på opkrævningerne for 2016. Af disse vil året 2015 derfor fortsat fremgå og det er en fejl. Det aftaltes</w:t>
      </w:r>
      <w:r w:rsidR="00101919">
        <w:t>,</w:t>
      </w:r>
      <w:bookmarkStart w:id="0" w:name="_GoBack"/>
      <w:bookmarkEnd w:id="0"/>
      <w:r>
        <w:t xml:space="preserve"> at Torben omtaler problemet på hjemmesiden. </w:t>
      </w:r>
    </w:p>
    <w:p w:rsidR="006F6A1E" w:rsidRDefault="006F6A1E" w:rsidP="003E54A2">
      <w:pPr>
        <w:spacing w:line="300" w:lineRule="exact"/>
      </w:pPr>
      <w:r>
        <w:t>Der var en drøftelse af risikoen for ophobning af storskrald i området, idet man senest havde observeret en brugt sofa</w:t>
      </w:r>
      <w:r w:rsidR="00EC6455">
        <w:t xml:space="preserve"> placeret ved det grønne anlæg på hjørnet af Brønshøjholms Allé og Højlandsvangen. Torben sørger for at den kommer med næste storskrald</w:t>
      </w:r>
      <w:r w:rsidR="00315F6D">
        <w:t xml:space="preserve"> den 5. maj</w:t>
      </w:r>
      <w:r w:rsidR="00EC6455">
        <w:t xml:space="preserve">. </w:t>
      </w:r>
      <w:r w:rsidR="00242F6F">
        <w:t xml:space="preserve">Torben </w:t>
      </w:r>
      <w:r w:rsidR="00EC6455">
        <w:t xml:space="preserve">havde i øvrigt flere gange fjernet henkastet storskrald. Øges mængden fremover må bestyrelsen få etableret en permanent ordning for at holde vores område pænt og ryddeligt.   </w:t>
      </w:r>
    </w:p>
    <w:p w:rsidR="00261EE2" w:rsidRDefault="00CC57A2" w:rsidP="003E54A2">
      <w:pPr>
        <w:spacing w:line="300" w:lineRule="exact"/>
      </w:pPr>
      <w:r>
        <w:t xml:space="preserve">Michael nævnte, at Reuters Have pressede på for at blive medlemmer. De havde accepteret vores vilkår. Bestyrelsen var af den opfattelse, at sagen først skulle behandles på kommende ordinære generalforsamlingen i 2017 fordi det ville være et for stort arbejde at indkalde til ekstraordinær generalforsamling om denne sag.      </w:t>
      </w:r>
    </w:p>
    <w:sectPr w:rsidR="00261EE2" w:rsidSect="000A433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54A4"/>
    <w:multiLevelType w:val="hybridMultilevel"/>
    <w:tmpl w:val="176E53C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20447E8C"/>
    <w:multiLevelType w:val="hybridMultilevel"/>
    <w:tmpl w:val="ABD229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nsid w:val="67A745FC"/>
    <w:multiLevelType w:val="hybridMultilevel"/>
    <w:tmpl w:val="408231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61EE2"/>
    <w:rsid w:val="00071F44"/>
    <w:rsid w:val="000A32EF"/>
    <w:rsid w:val="000A404B"/>
    <w:rsid w:val="000A433A"/>
    <w:rsid w:val="000C1679"/>
    <w:rsid w:val="000E60FF"/>
    <w:rsid w:val="00101919"/>
    <w:rsid w:val="00144F02"/>
    <w:rsid w:val="00184B6F"/>
    <w:rsid w:val="001A0F8F"/>
    <w:rsid w:val="001A28BB"/>
    <w:rsid w:val="001D72FC"/>
    <w:rsid w:val="00242F6F"/>
    <w:rsid w:val="00245FAF"/>
    <w:rsid w:val="00256460"/>
    <w:rsid w:val="0025725A"/>
    <w:rsid w:val="00261EE2"/>
    <w:rsid w:val="00292CFE"/>
    <w:rsid w:val="002E242A"/>
    <w:rsid w:val="00315F6D"/>
    <w:rsid w:val="00361E1E"/>
    <w:rsid w:val="003A6C00"/>
    <w:rsid w:val="003B181D"/>
    <w:rsid w:val="003C4DA1"/>
    <w:rsid w:val="003E54A2"/>
    <w:rsid w:val="00405A87"/>
    <w:rsid w:val="00422C19"/>
    <w:rsid w:val="00424A65"/>
    <w:rsid w:val="00465378"/>
    <w:rsid w:val="00493334"/>
    <w:rsid w:val="004B71D5"/>
    <w:rsid w:val="004C21D9"/>
    <w:rsid w:val="004D4736"/>
    <w:rsid w:val="00520AEA"/>
    <w:rsid w:val="0053223B"/>
    <w:rsid w:val="0057305C"/>
    <w:rsid w:val="005A41C5"/>
    <w:rsid w:val="0061466F"/>
    <w:rsid w:val="00624A96"/>
    <w:rsid w:val="00631587"/>
    <w:rsid w:val="00632C4B"/>
    <w:rsid w:val="00641B3A"/>
    <w:rsid w:val="006745EE"/>
    <w:rsid w:val="006B3F50"/>
    <w:rsid w:val="006C2038"/>
    <w:rsid w:val="006E3B09"/>
    <w:rsid w:val="006F6A1E"/>
    <w:rsid w:val="00755C7A"/>
    <w:rsid w:val="007764C7"/>
    <w:rsid w:val="00781B56"/>
    <w:rsid w:val="007831CF"/>
    <w:rsid w:val="007E7A41"/>
    <w:rsid w:val="00811B8E"/>
    <w:rsid w:val="00824D8C"/>
    <w:rsid w:val="00852333"/>
    <w:rsid w:val="00857CA3"/>
    <w:rsid w:val="00892F0E"/>
    <w:rsid w:val="00895E49"/>
    <w:rsid w:val="008B59E9"/>
    <w:rsid w:val="009206FA"/>
    <w:rsid w:val="009271C7"/>
    <w:rsid w:val="00963801"/>
    <w:rsid w:val="0097304A"/>
    <w:rsid w:val="009A1348"/>
    <w:rsid w:val="00A05F00"/>
    <w:rsid w:val="00A17DFA"/>
    <w:rsid w:val="00A2650F"/>
    <w:rsid w:val="00A61AE6"/>
    <w:rsid w:val="00AA293F"/>
    <w:rsid w:val="00B01B13"/>
    <w:rsid w:val="00B14AFF"/>
    <w:rsid w:val="00B366C4"/>
    <w:rsid w:val="00B4664E"/>
    <w:rsid w:val="00B62BF8"/>
    <w:rsid w:val="00B67D41"/>
    <w:rsid w:val="00C05DB5"/>
    <w:rsid w:val="00C44222"/>
    <w:rsid w:val="00C665C5"/>
    <w:rsid w:val="00CC1335"/>
    <w:rsid w:val="00CC57A2"/>
    <w:rsid w:val="00D17DE5"/>
    <w:rsid w:val="00D21311"/>
    <w:rsid w:val="00D335F9"/>
    <w:rsid w:val="00D84EF8"/>
    <w:rsid w:val="00DB4778"/>
    <w:rsid w:val="00DD2786"/>
    <w:rsid w:val="00DF3FDE"/>
    <w:rsid w:val="00E20D4E"/>
    <w:rsid w:val="00E243E3"/>
    <w:rsid w:val="00E41313"/>
    <w:rsid w:val="00E542F7"/>
    <w:rsid w:val="00E61308"/>
    <w:rsid w:val="00E70284"/>
    <w:rsid w:val="00E71016"/>
    <w:rsid w:val="00EB0473"/>
    <w:rsid w:val="00EC6455"/>
    <w:rsid w:val="00EE3E34"/>
    <w:rsid w:val="00F0339B"/>
    <w:rsid w:val="00F20171"/>
    <w:rsid w:val="00F36984"/>
    <w:rsid w:val="00F51445"/>
    <w:rsid w:val="00F841DE"/>
    <w:rsid w:val="00F907E0"/>
    <w:rsid w:val="00FB4C65"/>
    <w:rsid w:val="00FB551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3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2333"/>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577253746">
      <w:bodyDiv w:val="1"/>
      <w:marLeft w:val="0"/>
      <w:marRight w:val="0"/>
      <w:marTop w:val="0"/>
      <w:marBottom w:val="0"/>
      <w:divBdr>
        <w:top w:val="none" w:sz="0" w:space="0" w:color="auto"/>
        <w:left w:val="none" w:sz="0" w:space="0" w:color="auto"/>
        <w:bottom w:val="none" w:sz="0" w:space="0" w:color="auto"/>
        <w:right w:val="none" w:sz="0" w:space="0" w:color="auto"/>
      </w:divBdr>
    </w:div>
    <w:div w:id="11402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5541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Rannje</dc:creator>
  <cp:lastModifiedBy>Torben Steen</cp:lastModifiedBy>
  <cp:revision>2</cp:revision>
  <dcterms:created xsi:type="dcterms:W3CDTF">2016-05-18T15:23:00Z</dcterms:created>
  <dcterms:modified xsi:type="dcterms:W3CDTF">2016-05-18T15:23:00Z</dcterms:modified>
</cp:coreProperties>
</file>